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9456" w14:textId="57CBDB45" w:rsidR="00C4765A" w:rsidRDefault="00AF7367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2A7C048" wp14:editId="55478E15">
            <wp:extent cx="5760720" cy="14947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B17E2" w14:textId="36DB3B74" w:rsidR="00444441" w:rsidRPr="00C4765A" w:rsidRDefault="00444441">
      <w:pPr>
        <w:rPr>
          <w:rFonts w:ascii="Arial" w:hAnsi="Arial" w:cs="Arial"/>
          <w:b/>
          <w:bCs/>
          <w:sz w:val="28"/>
          <w:szCs w:val="28"/>
        </w:rPr>
      </w:pPr>
      <w:r w:rsidRPr="00AE01C6">
        <w:rPr>
          <w:rFonts w:ascii="Arial" w:hAnsi="Arial" w:cs="Arial"/>
          <w:b/>
          <w:bCs/>
          <w:sz w:val="28"/>
          <w:szCs w:val="28"/>
        </w:rPr>
        <w:t xml:space="preserve">Arbeidslivsfag på ungdomstrinnet – </w:t>
      </w:r>
      <w:r w:rsidR="00AE01C6">
        <w:rPr>
          <w:rFonts w:ascii="Arial" w:hAnsi="Arial" w:cs="Arial"/>
          <w:b/>
          <w:bCs/>
          <w:sz w:val="28"/>
          <w:szCs w:val="28"/>
        </w:rPr>
        <w:t>B</w:t>
      </w:r>
      <w:r w:rsidRPr="00AE01C6">
        <w:rPr>
          <w:rFonts w:ascii="Arial" w:hAnsi="Arial" w:cs="Arial"/>
          <w:b/>
          <w:bCs/>
          <w:sz w:val="28"/>
          <w:szCs w:val="28"/>
        </w:rPr>
        <w:t>ygg- og anleggsteknikk Tangen v</w:t>
      </w:r>
      <w:r w:rsidR="00AE01C6">
        <w:rPr>
          <w:rFonts w:ascii="Arial" w:hAnsi="Arial" w:cs="Arial"/>
          <w:b/>
          <w:bCs/>
          <w:sz w:val="28"/>
          <w:szCs w:val="28"/>
        </w:rPr>
        <w:t>ideregående skole</w:t>
      </w:r>
    </w:p>
    <w:p w14:paraId="7809CC0B" w14:textId="62A99F4A" w:rsidR="00444441" w:rsidRDefault="005C3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 og med skoleåret 2024/25 tilbyr</w:t>
      </w:r>
      <w:r w:rsidR="00444441">
        <w:rPr>
          <w:rFonts w:ascii="Arial" w:hAnsi="Arial" w:cs="Arial"/>
          <w:sz w:val="24"/>
          <w:szCs w:val="24"/>
        </w:rPr>
        <w:t xml:space="preserve"> Tangen videregående skole arbeidslivsfag for ungdomsskoleelever på 10. trinn. Faget er for deg som ønsker et praktisk fag, og som vurderer en fremtid i bygg- og anleggsbransjen. H</w:t>
      </w:r>
      <w:r w:rsidR="0017390B">
        <w:rPr>
          <w:rFonts w:ascii="Arial" w:hAnsi="Arial" w:cs="Arial"/>
          <w:sz w:val="24"/>
          <w:szCs w:val="24"/>
        </w:rPr>
        <w:t>er på Tangen</w:t>
      </w:r>
      <w:r w:rsidR="00444441">
        <w:rPr>
          <w:rFonts w:ascii="Arial" w:hAnsi="Arial" w:cs="Arial"/>
          <w:sz w:val="24"/>
          <w:szCs w:val="24"/>
        </w:rPr>
        <w:t xml:space="preserve"> vil du bli kjent med noen av de mange yrkesveiene som finnes innenfor bygg og anlegg</w:t>
      </w:r>
      <w:r w:rsidR="00041AB9">
        <w:rPr>
          <w:rFonts w:ascii="Arial" w:hAnsi="Arial" w:cs="Arial"/>
          <w:sz w:val="24"/>
          <w:szCs w:val="24"/>
        </w:rPr>
        <w:t xml:space="preserve"> som</w:t>
      </w:r>
      <w:r w:rsidR="00444441">
        <w:rPr>
          <w:rFonts w:ascii="Arial" w:hAnsi="Arial" w:cs="Arial"/>
          <w:sz w:val="24"/>
          <w:szCs w:val="24"/>
        </w:rPr>
        <w:t xml:space="preserve"> tømrerfaget, snekkerfaget, malerfaget, murerfaget og rørleggerfaget. </w:t>
      </w:r>
      <w:r w:rsidR="00041AB9">
        <w:rPr>
          <w:rFonts w:ascii="Arial" w:hAnsi="Arial" w:cs="Arial"/>
          <w:sz w:val="24"/>
          <w:szCs w:val="24"/>
        </w:rPr>
        <w:t xml:space="preserve">Dessuten vil du bli kjent med de forventninger </w:t>
      </w:r>
      <w:r>
        <w:rPr>
          <w:rFonts w:ascii="Arial" w:hAnsi="Arial" w:cs="Arial"/>
          <w:sz w:val="24"/>
          <w:szCs w:val="24"/>
        </w:rPr>
        <w:t>bransjen har til deg som fremtidig fagarbeider.</w:t>
      </w:r>
    </w:p>
    <w:p w14:paraId="7B943DCD" w14:textId="14D8DB05" w:rsidR="005C35F7" w:rsidRDefault="005C3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trenger ikke å kunne noe fra før for å følge opplæringen hos oss. Det viktigste er at du har lyst og at du viser interesse for faget.</w:t>
      </w:r>
    </w:p>
    <w:p w14:paraId="4D1C309B" w14:textId="35B79E6F" w:rsidR="005C35F7" w:rsidRDefault="005C3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Mesteparten av tiden vil opplæringen foregå i verksteder inne på skolen, men vi vil også besøke bedrifter og byggeprosjekter ute. Arbeidstøy </w:t>
      </w:r>
      <w:r w:rsidR="007C0C00">
        <w:rPr>
          <w:rFonts w:ascii="Arial" w:hAnsi="Arial" w:cs="Arial"/>
          <w:sz w:val="24"/>
          <w:szCs w:val="24"/>
        </w:rPr>
        <w:t>får du</w:t>
      </w:r>
      <w:r>
        <w:rPr>
          <w:rFonts w:ascii="Arial" w:hAnsi="Arial" w:cs="Arial"/>
          <w:sz w:val="24"/>
          <w:szCs w:val="24"/>
        </w:rPr>
        <w:t xml:space="preserve"> </w:t>
      </w:r>
      <w:r w:rsidR="005A017B">
        <w:rPr>
          <w:rFonts w:ascii="Arial" w:hAnsi="Arial" w:cs="Arial"/>
          <w:sz w:val="24"/>
          <w:szCs w:val="24"/>
        </w:rPr>
        <w:t>på skolen</w:t>
      </w:r>
      <w:r>
        <w:rPr>
          <w:rFonts w:ascii="Arial" w:hAnsi="Arial" w:cs="Arial"/>
          <w:sz w:val="24"/>
          <w:szCs w:val="24"/>
        </w:rPr>
        <w:t>.</w:t>
      </w:r>
    </w:p>
    <w:p w14:paraId="07D9164A" w14:textId="7EA22630" w:rsidR="001C32CF" w:rsidRDefault="001C32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løpet av året vil dere blant annet:</w:t>
      </w:r>
    </w:p>
    <w:p w14:paraId="6AEBCD41" w14:textId="05AF800F" w:rsidR="001C32CF" w:rsidRDefault="001C32CF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få delta i byggeprosjekter inne og ute</w:t>
      </w:r>
    </w:p>
    <w:p w14:paraId="111FECD1" w14:textId="600A5BB6" w:rsidR="001C32CF" w:rsidRDefault="001C32CF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lage egne snekkerprodukter</w:t>
      </w:r>
    </w:p>
    <w:p w14:paraId="0883CDDE" w14:textId="2D291560" w:rsidR="001C32CF" w:rsidRDefault="001C32CF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utføre enkle malerjobber</w:t>
      </w:r>
    </w:p>
    <w:p w14:paraId="743041B8" w14:textId="5959CBBF" w:rsidR="001C32CF" w:rsidRDefault="001C32CF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mure </w:t>
      </w:r>
    </w:p>
    <w:p w14:paraId="5D765CC2" w14:textId="436D80D1" w:rsidR="001C32CF" w:rsidRDefault="00D253C4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lodde og montere </w:t>
      </w:r>
      <w:r w:rsidR="001C32CF">
        <w:rPr>
          <w:rFonts w:ascii="Arial" w:hAnsi="Arial" w:cs="Arial"/>
          <w:sz w:val="24"/>
          <w:szCs w:val="24"/>
        </w:rPr>
        <w:t>rør</w:t>
      </w:r>
    </w:p>
    <w:p w14:paraId="0068C720" w14:textId="637EBAB7" w:rsidR="001C32CF" w:rsidRDefault="001C32CF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lære å bruke maskiner </w:t>
      </w:r>
      <w:r w:rsidR="00CB1338">
        <w:rPr>
          <w:rFonts w:ascii="Arial" w:hAnsi="Arial" w:cs="Arial"/>
          <w:sz w:val="24"/>
          <w:szCs w:val="24"/>
        </w:rPr>
        <w:t>og elektrisk verktøy</w:t>
      </w:r>
    </w:p>
    <w:p w14:paraId="6C4E95A4" w14:textId="66088EFD" w:rsidR="00CB1338" w:rsidRDefault="00CB1338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lære å planlegge et arbeid</w:t>
      </w:r>
    </w:p>
    <w:p w14:paraId="33F3170B" w14:textId="4352F824" w:rsidR="00CB1338" w:rsidRDefault="00CB1338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 kjent med arbeidslivets regler</w:t>
      </w:r>
    </w:p>
    <w:p w14:paraId="492A9F19" w14:textId="4A09544B" w:rsidR="00CB1338" w:rsidRDefault="00CB1338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lære å vurdere risiko og arbeide trygt etter regler for helse, miljø og sikkerhet</w:t>
      </w:r>
    </w:p>
    <w:p w14:paraId="369A0C47" w14:textId="59E0FCC1" w:rsidR="00CB1338" w:rsidRDefault="00CB1338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utvikle evnen til å samarbeide og vurdere resultat</w:t>
      </w:r>
    </w:p>
    <w:p w14:paraId="5FE5A5ED" w14:textId="325190F4" w:rsidR="00CB1338" w:rsidRDefault="002960C3" w:rsidP="001C32C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få en forståelse av hva som kjennetegner en god fagarbeider i bygg og anlegg</w:t>
      </w:r>
    </w:p>
    <w:p w14:paraId="7A205E40" w14:textId="4F384831" w:rsidR="002960C3" w:rsidRDefault="002960C3" w:rsidP="00296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Opplæringsøkta er på 3,5 timer, fra kl. 13:30 til kl. 17:00 hver onsdag</w:t>
      </w:r>
      <w:r w:rsidR="004A4BA9">
        <w:rPr>
          <w:rFonts w:ascii="Arial" w:hAnsi="Arial" w:cs="Arial"/>
          <w:sz w:val="24"/>
          <w:szCs w:val="24"/>
        </w:rPr>
        <w:t xml:space="preserve"> i 22 uker</w:t>
      </w:r>
      <w:r>
        <w:rPr>
          <w:rFonts w:ascii="Arial" w:hAnsi="Arial" w:cs="Arial"/>
          <w:sz w:val="24"/>
          <w:szCs w:val="24"/>
        </w:rPr>
        <w:t>. Før hver økt får d</w:t>
      </w:r>
      <w:r w:rsidR="005771A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servert et måltid, samtidig som vi gjennomgår dagens oppgaver.</w:t>
      </w:r>
    </w:p>
    <w:p w14:paraId="216BC524" w14:textId="0F3FC54B" w:rsidR="002960C3" w:rsidRDefault="002960C3" w:rsidP="00296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vil få standpunktkarakter i faget.</w:t>
      </w:r>
    </w:p>
    <w:p w14:paraId="37AF8078" w14:textId="34D177D0" w:rsidR="00D253C4" w:rsidRDefault="00021A69" w:rsidP="00296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tid etter påmelding</w:t>
      </w:r>
      <w:r w:rsidR="002960C3">
        <w:rPr>
          <w:rFonts w:ascii="Arial" w:hAnsi="Arial" w:cs="Arial"/>
          <w:sz w:val="24"/>
          <w:szCs w:val="24"/>
        </w:rPr>
        <w:t xml:space="preserve"> vil </w:t>
      </w:r>
      <w:r>
        <w:rPr>
          <w:rFonts w:ascii="Arial" w:hAnsi="Arial" w:cs="Arial"/>
          <w:sz w:val="24"/>
          <w:szCs w:val="24"/>
        </w:rPr>
        <w:t xml:space="preserve">du </w:t>
      </w:r>
      <w:r w:rsidR="002960C3">
        <w:rPr>
          <w:rFonts w:ascii="Arial" w:hAnsi="Arial" w:cs="Arial"/>
          <w:sz w:val="24"/>
          <w:szCs w:val="24"/>
        </w:rPr>
        <w:t xml:space="preserve">bli invitert til </w:t>
      </w:r>
      <w:r w:rsidR="004321BD">
        <w:rPr>
          <w:rFonts w:ascii="Arial" w:hAnsi="Arial" w:cs="Arial"/>
          <w:sz w:val="24"/>
          <w:szCs w:val="24"/>
        </w:rPr>
        <w:t>Tangen</w:t>
      </w:r>
      <w:r w:rsidR="002960C3">
        <w:rPr>
          <w:rFonts w:ascii="Arial" w:hAnsi="Arial" w:cs="Arial"/>
          <w:sz w:val="24"/>
          <w:szCs w:val="24"/>
        </w:rPr>
        <w:t xml:space="preserve"> sammen med foresatte i midten av juni for nærmere informasjon og omvisning på skolen. Ønsker du mer informasjon nå, kontakter du </w:t>
      </w:r>
      <w:r w:rsidR="00D253C4">
        <w:rPr>
          <w:rFonts w:ascii="Arial" w:hAnsi="Arial" w:cs="Arial"/>
          <w:sz w:val="24"/>
          <w:szCs w:val="24"/>
        </w:rPr>
        <w:t xml:space="preserve">avdelingsleder Sten Aunevik på tlf. 94526787 eller epost </w:t>
      </w:r>
      <w:hyperlink r:id="rId8" w:history="1">
        <w:r w:rsidR="00D253C4" w:rsidRPr="004B1491">
          <w:rPr>
            <w:rStyle w:val="Hyperkobling"/>
            <w:rFonts w:ascii="Arial" w:hAnsi="Arial" w:cs="Arial"/>
            <w:sz w:val="24"/>
            <w:szCs w:val="24"/>
          </w:rPr>
          <w:t>sten.aunevik@tangen.vgs.no</w:t>
        </w:r>
      </w:hyperlink>
    </w:p>
    <w:p w14:paraId="4A184197" w14:textId="3D23444E" w:rsidR="00444441" w:rsidRDefault="00D25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vennlig hilsen oss på Bygg- og anleggsteknikk, Tangen videregående skole</w:t>
      </w:r>
    </w:p>
    <w:p w14:paraId="6F57EBE9" w14:textId="77777777" w:rsidR="00AF7367" w:rsidRPr="00210D24" w:rsidRDefault="00AF7367" w:rsidP="00AF736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210D24">
        <w:rPr>
          <w:b/>
          <w:bCs/>
          <w:sz w:val="32"/>
          <w:szCs w:val="32"/>
        </w:rPr>
        <w:lastRenderedPageBreak/>
        <w:t xml:space="preserve">Søknad </w:t>
      </w:r>
      <w:r>
        <w:rPr>
          <w:b/>
          <w:bCs/>
          <w:sz w:val="32"/>
          <w:szCs w:val="32"/>
        </w:rPr>
        <w:t>arbeidslivsfag</w:t>
      </w:r>
      <w:r w:rsidRPr="00210D24">
        <w:rPr>
          <w:b/>
          <w:bCs/>
          <w:sz w:val="32"/>
          <w:szCs w:val="32"/>
        </w:rPr>
        <w:t>: «</w:t>
      </w:r>
      <w:r>
        <w:rPr>
          <w:rFonts w:cstheme="minorHAnsi"/>
          <w:b/>
          <w:bCs/>
          <w:i/>
          <w:iCs/>
          <w:sz w:val="32"/>
          <w:szCs w:val="32"/>
        </w:rPr>
        <w:t>Bygg- og anleggsteknikk</w:t>
      </w:r>
      <w:r w:rsidRPr="00210D24">
        <w:rPr>
          <w:rFonts w:cstheme="minorHAnsi"/>
          <w:b/>
          <w:bCs/>
          <w:i/>
          <w:iCs/>
          <w:sz w:val="32"/>
          <w:szCs w:val="32"/>
        </w:rPr>
        <w:t>»</w:t>
      </w:r>
      <w:r w:rsidRPr="00210D24">
        <w:rPr>
          <w:rFonts w:cstheme="minorHAnsi"/>
          <w:b/>
          <w:bCs/>
          <w:sz w:val="32"/>
          <w:szCs w:val="32"/>
        </w:rPr>
        <w:t xml:space="preserve"> på </w:t>
      </w:r>
      <w:r>
        <w:rPr>
          <w:rFonts w:cstheme="minorHAnsi"/>
          <w:b/>
          <w:bCs/>
          <w:sz w:val="32"/>
          <w:szCs w:val="32"/>
        </w:rPr>
        <w:t>Tangen</w:t>
      </w:r>
      <w:r w:rsidRPr="00210D24">
        <w:rPr>
          <w:rFonts w:cstheme="minorHAnsi"/>
          <w:b/>
          <w:bCs/>
          <w:sz w:val="32"/>
          <w:szCs w:val="32"/>
        </w:rPr>
        <w:t xml:space="preserve"> videregående skole for skoleåret 202</w:t>
      </w:r>
      <w:r>
        <w:rPr>
          <w:rFonts w:cstheme="minorHAnsi"/>
          <w:b/>
          <w:bCs/>
          <w:sz w:val="32"/>
          <w:szCs w:val="32"/>
        </w:rPr>
        <w:t>4</w:t>
      </w:r>
      <w:r w:rsidRPr="00210D24">
        <w:rPr>
          <w:rFonts w:cstheme="minorHAnsi"/>
          <w:b/>
          <w:bCs/>
          <w:sz w:val="32"/>
          <w:szCs w:val="32"/>
        </w:rPr>
        <w:t>-202</w:t>
      </w:r>
      <w:r>
        <w:rPr>
          <w:rFonts w:cstheme="minorHAnsi"/>
          <w:b/>
          <w:bCs/>
          <w:sz w:val="32"/>
          <w:szCs w:val="32"/>
        </w:rPr>
        <w:t>5</w:t>
      </w:r>
    </w:p>
    <w:p w14:paraId="1B023924" w14:textId="77777777" w:rsidR="00AF7367" w:rsidRDefault="00AF7367" w:rsidP="00AF7367">
      <w:pPr>
        <w:spacing w:after="0" w:line="240" w:lineRule="auto"/>
        <w:rPr>
          <w:rFonts w:cstheme="minorHAnsi"/>
          <w:sz w:val="36"/>
          <w:szCs w:val="36"/>
        </w:rPr>
      </w:pPr>
    </w:p>
    <w:p w14:paraId="3F56D858" w14:textId="77777777" w:rsidR="00AF7367" w:rsidRPr="00210D24" w:rsidRDefault="00AF7367" w:rsidP="00AF7367">
      <w:pPr>
        <w:spacing w:after="0" w:line="240" w:lineRule="auto"/>
        <w:rPr>
          <w:rFonts w:cstheme="minorHAnsi"/>
          <w:sz w:val="32"/>
          <w:szCs w:val="32"/>
        </w:rPr>
      </w:pPr>
      <w:r w:rsidRPr="00210D24">
        <w:rPr>
          <w:sz w:val="28"/>
          <w:szCs w:val="28"/>
        </w:rPr>
        <w:t xml:space="preserve">Elevens </w:t>
      </w:r>
      <w:proofErr w:type="gramStart"/>
      <w:r w:rsidRPr="00210D24">
        <w:rPr>
          <w:sz w:val="28"/>
          <w:szCs w:val="28"/>
        </w:rPr>
        <w:t>navn:_</w:t>
      </w:r>
      <w:proofErr w:type="gramEnd"/>
      <w:r w:rsidRPr="00210D2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210D24">
        <w:rPr>
          <w:sz w:val="28"/>
          <w:szCs w:val="28"/>
        </w:rPr>
        <w:t>______ Klasse:___________</w:t>
      </w:r>
    </w:p>
    <w:p w14:paraId="01B67FA4" w14:textId="77777777" w:rsidR="00AF7367" w:rsidRDefault="00AF7367" w:rsidP="00AF7367">
      <w:pPr>
        <w:spacing w:after="0" w:line="240" w:lineRule="auto"/>
        <w:rPr>
          <w:sz w:val="32"/>
          <w:szCs w:val="32"/>
        </w:rPr>
      </w:pPr>
    </w:p>
    <w:p w14:paraId="514B579F" w14:textId="77777777" w:rsidR="00AF7367" w:rsidRPr="00072FA7" w:rsidRDefault="00AF7367" w:rsidP="00AF7367">
      <w:pPr>
        <w:spacing w:after="0" w:line="240" w:lineRule="auto"/>
        <w:rPr>
          <w:rFonts w:cstheme="minorHAnsi"/>
          <w:b/>
          <w:bCs/>
          <w:sz w:val="29"/>
          <w:szCs w:val="29"/>
        </w:rPr>
      </w:pPr>
      <w:r w:rsidRPr="00072FA7">
        <w:rPr>
          <w:rFonts w:cstheme="minorHAnsi"/>
          <w:b/>
          <w:bCs/>
          <w:sz w:val="29"/>
          <w:szCs w:val="29"/>
        </w:rPr>
        <w:t xml:space="preserve">Jeg søker om å få plass på </w:t>
      </w:r>
      <w:r>
        <w:rPr>
          <w:rFonts w:cstheme="minorHAnsi"/>
          <w:b/>
          <w:bCs/>
          <w:sz w:val="29"/>
          <w:szCs w:val="29"/>
        </w:rPr>
        <w:t>arbeidslivsfag</w:t>
      </w:r>
      <w:r w:rsidRPr="00072FA7">
        <w:rPr>
          <w:rFonts w:cstheme="minorHAnsi"/>
          <w:b/>
          <w:bCs/>
          <w:sz w:val="29"/>
          <w:szCs w:val="29"/>
        </w:rPr>
        <w:t xml:space="preserve"> «</w:t>
      </w:r>
      <w:r>
        <w:rPr>
          <w:rFonts w:cstheme="minorHAnsi"/>
          <w:b/>
          <w:bCs/>
          <w:sz w:val="29"/>
          <w:szCs w:val="29"/>
        </w:rPr>
        <w:t>Bygg- og anleggsteknikk</w:t>
      </w:r>
      <w:r w:rsidRPr="00072FA7">
        <w:rPr>
          <w:rFonts w:cstheme="minorHAnsi"/>
          <w:b/>
          <w:bCs/>
          <w:sz w:val="29"/>
          <w:szCs w:val="29"/>
        </w:rPr>
        <w:t>».</w:t>
      </w:r>
    </w:p>
    <w:p w14:paraId="526D4C93" w14:textId="77777777" w:rsidR="00AF7367" w:rsidRDefault="00AF7367" w:rsidP="00AF7367">
      <w:pPr>
        <w:spacing w:after="0" w:line="240" w:lineRule="auto"/>
        <w:rPr>
          <w:i/>
          <w:iCs/>
        </w:rPr>
      </w:pPr>
      <w:r w:rsidRPr="001565EF">
        <w:rPr>
          <w:i/>
          <w:iCs/>
        </w:rPr>
        <w:t xml:space="preserve">Ved å søke dette </w:t>
      </w:r>
      <w:r>
        <w:rPr>
          <w:i/>
          <w:iCs/>
        </w:rPr>
        <w:t>tilbudet</w:t>
      </w:r>
      <w:r w:rsidRPr="001565EF">
        <w:rPr>
          <w:i/>
          <w:iCs/>
        </w:rPr>
        <w:t xml:space="preserve"> og hvis jeg får plass, er jeg innforstått med at jeg ikke skal delta på skolens ordinære </w:t>
      </w:r>
      <w:r>
        <w:rPr>
          <w:i/>
          <w:iCs/>
        </w:rPr>
        <w:t>arbeidslivsfagtilbud</w:t>
      </w:r>
      <w:r w:rsidRPr="001565EF">
        <w:rPr>
          <w:i/>
          <w:iCs/>
        </w:rPr>
        <w:t xml:space="preserve">. Har satt meg inn i og forstått hvordan </w:t>
      </w:r>
      <w:r>
        <w:rPr>
          <w:i/>
          <w:iCs/>
        </w:rPr>
        <w:t>arbeidslivsfaget</w:t>
      </w:r>
      <w:r w:rsidRPr="001565EF">
        <w:rPr>
          <w:i/>
          <w:iCs/>
        </w:rPr>
        <w:t xml:space="preserve"> er organisert.</w:t>
      </w:r>
    </w:p>
    <w:p w14:paraId="461F7DC4" w14:textId="77777777" w:rsidR="00AF7367" w:rsidRPr="001565EF" w:rsidRDefault="00AF7367" w:rsidP="00AF7367">
      <w:pPr>
        <w:spacing w:after="0" w:line="240" w:lineRule="auto"/>
        <w:rPr>
          <w:i/>
          <w:iCs/>
        </w:rPr>
      </w:pPr>
    </w:p>
    <w:p w14:paraId="4128A44A" w14:textId="77777777" w:rsidR="00AF7367" w:rsidRDefault="00AF7367" w:rsidP="00AF7367">
      <w:pPr>
        <w:spacing w:after="0" w:line="240" w:lineRule="auto"/>
        <w:rPr>
          <w:sz w:val="32"/>
          <w:szCs w:val="32"/>
        </w:rPr>
      </w:pPr>
    </w:p>
    <w:p w14:paraId="4F338DCA" w14:textId="77777777" w:rsidR="00AF7367" w:rsidRPr="00495321" w:rsidRDefault="00AF7367" w:rsidP="00AF7367">
      <w:pPr>
        <w:spacing w:after="0" w:line="240" w:lineRule="auto"/>
        <w:rPr>
          <w:sz w:val="24"/>
          <w:szCs w:val="24"/>
        </w:rPr>
      </w:pPr>
      <w:r w:rsidRPr="00495321">
        <w:rPr>
          <w:sz w:val="24"/>
          <w:szCs w:val="24"/>
        </w:rPr>
        <w:t>Begrunnelse</w:t>
      </w:r>
      <w:r>
        <w:rPr>
          <w:sz w:val="24"/>
          <w:szCs w:val="24"/>
        </w:rPr>
        <w:t xml:space="preserve"> for søknad</w:t>
      </w:r>
      <w:r w:rsidRPr="00495321">
        <w:rPr>
          <w:sz w:val="24"/>
          <w:szCs w:val="24"/>
        </w:rPr>
        <w:t xml:space="preserve">: </w:t>
      </w:r>
    </w:p>
    <w:tbl>
      <w:tblPr>
        <w:tblStyle w:val="Tabellrutenett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7367" w14:paraId="32F03C12" w14:textId="77777777" w:rsidTr="00AF7367">
        <w:trPr>
          <w:trHeight w:val="7645"/>
        </w:trPr>
        <w:tc>
          <w:tcPr>
            <w:tcW w:w="9062" w:type="dxa"/>
          </w:tcPr>
          <w:p w14:paraId="07D34F3C" w14:textId="77777777" w:rsidR="00AF7367" w:rsidRDefault="00AF7367" w:rsidP="002713FD">
            <w:pPr>
              <w:rPr>
                <w:lang w:val="nb-NO"/>
              </w:rPr>
            </w:pPr>
          </w:p>
          <w:p w14:paraId="509363E6" w14:textId="77777777" w:rsidR="00AF7367" w:rsidRDefault="00AF7367" w:rsidP="002713FD">
            <w:pPr>
              <w:rPr>
                <w:lang w:val="nb-NO"/>
              </w:rPr>
            </w:pPr>
          </w:p>
          <w:p w14:paraId="416C43C0" w14:textId="77777777" w:rsidR="00AF7367" w:rsidRDefault="00AF7367" w:rsidP="002713FD">
            <w:pPr>
              <w:rPr>
                <w:lang w:val="nb-NO"/>
              </w:rPr>
            </w:pPr>
          </w:p>
          <w:p w14:paraId="716FE461" w14:textId="77777777" w:rsidR="00AF7367" w:rsidRDefault="00AF7367" w:rsidP="002713FD">
            <w:pPr>
              <w:rPr>
                <w:lang w:val="nb-NO"/>
              </w:rPr>
            </w:pPr>
          </w:p>
          <w:p w14:paraId="6C994FF3" w14:textId="77777777" w:rsidR="00AF7367" w:rsidRDefault="00AF7367" w:rsidP="002713FD">
            <w:pPr>
              <w:rPr>
                <w:lang w:val="nb-NO"/>
              </w:rPr>
            </w:pPr>
          </w:p>
          <w:p w14:paraId="509D2113" w14:textId="77777777" w:rsidR="00AF7367" w:rsidRDefault="00AF7367" w:rsidP="002713FD">
            <w:pPr>
              <w:rPr>
                <w:lang w:val="nb-NO"/>
              </w:rPr>
            </w:pPr>
          </w:p>
          <w:p w14:paraId="370AC339" w14:textId="77777777" w:rsidR="00AF7367" w:rsidRDefault="00AF7367" w:rsidP="002713FD">
            <w:pPr>
              <w:rPr>
                <w:lang w:val="nb-NO"/>
              </w:rPr>
            </w:pPr>
          </w:p>
        </w:tc>
      </w:tr>
    </w:tbl>
    <w:p w14:paraId="453D5AA0" w14:textId="77777777" w:rsidR="00AF7367" w:rsidRDefault="00AF7367" w:rsidP="00AF7367">
      <w:pPr>
        <w:spacing w:after="0" w:line="240" w:lineRule="auto"/>
        <w:rPr>
          <w:rFonts w:cstheme="minorHAnsi"/>
          <w:sz w:val="24"/>
          <w:szCs w:val="24"/>
        </w:rPr>
      </w:pPr>
    </w:p>
    <w:p w14:paraId="5DCA8F07" w14:textId="77777777" w:rsidR="00AF7367" w:rsidRDefault="00AF7367" w:rsidP="00AF7367">
      <w:pPr>
        <w:spacing w:after="0" w:line="240" w:lineRule="auto"/>
      </w:pPr>
    </w:p>
    <w:p w14:paraId="3EDDF6C1" w14:textId="77777777" w:rsidR="00AF7367" w:rsidRPr="00DB197F" w:rsidRDefault="00AF7367" w:rsidP="00AF736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lang w:val="nb-NO"/>
        </w:rPr>
      </w:pPr>
      <w:r w:rsidRPr="00DB197F">
        <w:rPr>
          <w:rFonts w:asciiTheme="minorHAnsi" w:hAnsiTheme="minorHAnsi" w:cstheme="minorHAnsi"/>
          <w:b/>
          <w:bCs/>
          <w:sz w:val="28"/>
          <w:szCs w:val="28"/>
          <w:lang w:val="nb-NO"/>
        </w:rPr>
        <w:t>Frist for å levere søknad er tirsdag 23. april.</w:t>
      </w:r>
    </w:p>
    <w:p w14:paraId="64502393" w14:textId="77777777" w:rsidR="00AF7367" w:rsidRDefault="00AF7367" w:rsidP="00AF736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</w:p>
    <w:p w14:paraId="7171B9F5" w14:textId="77777777" w:rsidR="00AF7367" w:rsidRDefault="00AF7367" w:rsidP="00AF736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</w:p>
    <w:p w14:paraId="32F7DA00" w14:textId="77777777" w:rsidR="00AF7367" w:rsidRPr="00C11C70" w:rsidRDefault="00AF7367" w:rsidP="00AF736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</w:t>
      </w:r>
    </w:p>
    <w:p w14:paraId="6972FE5A" w14:textId="454A0351" w:rsidR="00AF7367" w:rsidRPr="00210D24" w:rsidRDefault="00AF7367" w:rsidP="00AF7367">
      <w:pPr>
        <w:pStyle w:val="NormalWeb"/>
        <w:spacing w:before="0" w:beforeAutospacing="0" w:after="0" w:afterAutospacing="0"/>
        <w:rPr>
          <w:lang w:val="nb-NO"/>
        </w:rPr>
      </w:pPr>
      <w:r>
        <w:rPr>
          <w:rFonts w:asciiTheme="minorHAnsi" w:hAnsiTheme="minorHAnsi" w:cstheme="minorHAnsi"/>
          <w:lang w:val="nb-NO"/>
        </w:rPr>
        <w:t xml:space="preserve">        Sted og dato</w:t>
      </w:r>
      <w:r>
        <w:rPr>
          <w:rFonts w:asciiTheme="minorHAnsi" w:hAnsiTheme="minorHAnsi" w:cstheme="minorHAnsi"/>
          <w:lang w:val="nb-NO"/>
        </w:rPr>
        <w:tab/>
      </w:r>
      <w:r>
        <w:rPr>
          <w:rFonts w:asciiTheme="minorHAnsi" w:hAnsiTheme="minorHAnsi" w:cstheme="minorHAnsi"/>
          <w:lang w:val="nb-NO"/>
        </w:rPr>
        <w:tab/>
        <w:t xml:space="preserve">           Underskrift elev</w:t>
      </w:r>
      <w:r>
        <w:rPr>
          <w:rFonts w:asciiTheme="minorHAnsi" w:hAnsiTheme="minorHAnsi" w:cstheme="minorHAnsi"/>
          <w:lang w:val="nb-NO"/>
        </w:rPr>
        <w:tab/>
        <w:t xml:space="preserve">      Underskrift foresatte</w:t>
      </w:r>
    </w:p>
    <w:p w14:paraId="515100C3" w14:textId="77777777" w:rsidR="00444441" w:rsidRPr="00EF0E70" w:rsidRDefault="00444441">
      <w:pPr>
        <w:rPr>
          <w:rFonts w:ascii="Arial" w:hAnsi="Arial" w:cs="Arial"/>
          <w:sz w:val="24"/>
          <w:szCs w:val="24"/>
        </w:rPr>
      </w:pPr>
    </w:p>
    <w:sectPr w:rsidR="00444441" w:rsidRPr="00EF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B129" w14:textId="77777777" w:rsidR="00496FC1" w:rsidRDefault="00496FC1" w:rsidP="00C4765A">
      <w:pPr>
        <w:spacing w:after="0" w:line="240" w:lineRule="auto"/>
      </w:pPr>
      <w:r>
        <w:separator/>
      </w:r>
    </w:p>
  </w:endnote>
  <w:endnote w:type="continuationSeparator" w:id="0">
    <w:p w14:paraId="349CABC9" w14:textId="77777777" w:rsidR="00496FC1" w:rsidRDefault="00496FC1" w:rsidP="00C4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E19" w14:textId="77777777" w:rsidR="00496FC1" w:rsidRDefault="00496FC1" w:rsidP="00C4765A">
      <w:pPr>
        <w:spacing w:after="0" w:line="240" w:lineRule="auto"/>
      </w:pPr>
      <w:r>
        <w:separator/>
      </w:r>
    </w:p>
  </w:footnote>
  <w:footnote w:type="continuationSeparator" w:id="0">
    <w:p w14:paraId="3D4D0FE6" w14:textId="77777777" w:rsidR="00496FC1" w:rsidRDefault="00496FC1" w:rsidP="00C4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7726"/>
    <w:multiLevelType w:val="hybridMultilevel"/>
    <w:tmpl w:val="62C6B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41"/>
    <w:rsid w:val="00021A69"/>
    <w:rsid w:val="00041AB9"/>
    <w:rsid w:val="0004733F"/>
    <w:rsid w:val="0017390B"/>
    <w:rsid w:val="001A58F8"/>
    <w:rsid w:val="001C32CF"/>
    <w:rsid w:val="002960C3"/>
    <w:rsid w:val="004321BD"/>
    <w:rsid w:val="00444441"/>
    <w:rsid w:val="00496FC1"/>
    <w:rsid w:val="004A4BA9"/>
    <w:rsid w:val="005771AE"/>
    <w:rsid w:val="005A017B"/>
    <w:rsid w:val="005C35F7"/>
    <w:rsid w:val="00647BF2"/>
    <w:rsid w:val="007C0C00"/>
    <w:rsid w:val="008D2804"/>
    <w:rsid w:val="00AE01C6"/>
    <w:rsid w:val="00AF7367"/>
    <w:rsid w:val="00B9589E"/>
    <w:rsid w:val="00C4765A"/>
    <w:rsid w:val="00CB1338"/>
    <w:rsid w:val="00D253C4"/>
    <w:rsid w:val="00E64B4A"/>
    <w:rsid w:val="00EB2D09"/>
    <w:rsid w:val="00E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327C2"/>
  <w15:chartTrackingRefBased/>
  <w15:docId w15:val="{81BEAA4F-F373-48EA-8DA9-AC2BBA6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4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4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4444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44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444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44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44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44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44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444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444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4444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44441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4441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44441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44441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44441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44441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444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44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444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44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444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4444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44441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444441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4444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44441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44441"/>
    <w:rPr>
      <w:b/>
      <w:bCs/>
      <w:smallCaps/>
      <w:color w:val="2F5496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D253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53C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4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765A"/>
  </w:style>
  <w:style w:type="paragraph" w:styleId="Bunntekst">
    <w:name w:val="footer"/>
    <w:basedOn w:val="Normal"/>
    <w:link w:val="BunntekstTegn"/>
    <w:uiPriority w:val="99"/>
    <w:unhideWhenUsed/>
    <w:rsid w:val="00C4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765A"/>
  </w:style>
  <w:style w:type="paragraph" w:styleId="NormalWeb">
    <w:name w:val="Normal (Web)"/>
    <w:basedOn w:val="Normal"/>
    <w:uiPriority w:val="99"/>
    <w:unhideWhenUsed/>
    <w:rsid w:val="00AF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o-NO" w:eastAsia="no-NO"/>
    </w:rPr>
  </w:style>
  <w:style w:type="table" w:styleId="Tabellrutenett">
    <w:name w:val="Table Grid"/>
    <w:basedOn w:val="Vanligtabell"/>
    <w:uiPriority w:val="39"/>
    <w:rsid w:val="00AF7367"/>
    <w:pPr>
      <w:spacing w:after="0" w:line="240" w:lineRule="auto"/>
    </w:pPr>
    <w:rPr>
      <w:lang w:val="no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n.aunevik@tangen.vg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Aunevik, Sten</dc:creator>
  <cp:keywords/>
  <dc:description/>
  <cp:lastModifiedBy>Odd Inge Aabel</cp:lastModifiedBy>
  <cp:revision>4</cp:revision>
  <cp:lastPrinted>2024-04-11T10:35:00Z</cp:lastPrinted>
  <dcterms:created xsi:type="dcterms:W3CDTF">2024-04-03T07:27:00Z</dcterms:created>
  <dcterms:modified xsi:type="dcterms:W3CDTF">2024-04-11T10:40:00Z</dcterms:modified>
</cp:coreProperties>
</file>